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4252"/>
        <w:gridCol w:w="1134"/>
        <w:gridCol w:w="2409"/>
      </w:tblGrid>
      <w:tr w:rsidR="00153F80" w:rsidRPr="00153F80" w:rsidTr="00153F80">
        <w:trPr>
          <w:trHeight w:val="426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80" w:rsidRPr="00153F80" w:rsidRDefault="00153F80" w:rsidP="00153F8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51515"/>
                <w:sz w:val="21"/>
                <w:szCs w:val="21"/>
                <w:lang w:eastAsia="el-GR"/>
              </w:rPr>
            </w:pPr>
            <w:bookmarkStart w:id="0" w:name="_GoBack"/>
            <w:bookmarkEnd w:id="0"/>
            <w:r w:rsidRPr="00153F80">
              <w:rPr>
                <w:rFonts w:ascii="Arial" w:eastAsia="Times New Roman" w:hAnsi="Arial" w:cs="Arial"/>
                <w:b/>
                <w:bCs/>
                <w:color w:val="151515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80" w:rsidRPr="00153F80" w:rsidRDefault="00153F80" w:rsidP="00153F8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51515"/>
                <w:sz w:val="21"/>
                <w:szCs w:val="21"/>
                <w:lang w:eastAsia="el-GR"/>
              </w:rPr>
            </w:pPr>
            <w:r w:rsidRPr="00153F80">
              <w:rPr>
                <w:rFonts w:ascii="Arial" w:eastAsia="Times New Roman" w:hAnsi="Arial" w:cs="Arial"/>
                <w:b/>
                <w:bCs/>
                <w:color w:val="151515"/>
                <w:sz w:val="20"/>
                <w:szCs w:val="20"/>
                <w:lang w:eastAsia="el-GR"/>
              </w:rPr>
              <w:t>          Συγγραφέας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80" w:rsidRPr="00153F80" w:rsidRDefault="00153F80" w:rsidP="00153F8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51515"/>
                <w:sz w:val="21"/>
                <w:szCs w:val="21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80" w:rsidRPr="00153F80" w:rsidRDefault="00153F80" w:rsidP="00153F8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51515"/>
                <w:sz w:val="21"/>
                <w:szCs w:val="21"/>
                <w:lang w:eastAsia="el-GR"/>
              </w:rPr>
            </w:pPr>
            <w:r w:rsidRPr="00153F80">
              <w:rPr>
                <w:rFonts w:ascii="Arial" w:eastAsia="Times New Roman" w:hAnsi="Arial" w:cs="Arial"/>
                <w:b/>
                <w:bCs/>
                <w:color w:val="151515"/>
                <w:sz w:val="20"/>
                <w:szCs w:val="20"/>
                <w:lang w:eastAsia="el-GR"/>
              </w:rPr>
              <w:t>Στοιχεία έκδοσης / Χρονολογία</w:t>
            </w:r>
          </w:p>
        </w:tc>
      </w:tr>
    </w:tbl>
    <w:p w:rsidR="00153F80" w:rsidRPr="00153F80" w:rsidRDefault="00153F80" w:rsidP="00153F8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el-GR"/>
        </w:rPr>
      </w:pPr>
    </w:p>
    <w:tbl>
      <w:tblPr>
        <w:tblW w:w="10773" w:type="dxa"/>
        <w:tblInd w:w="-10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3406"/>
        <w:gridCol w:w="426"/>
        <w:gridCol w:w="1559"/>
        <w:gridCol w:w="850"/>
      </w:tblGrid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Οικογενειακό Δίκαιο - Τόμος Ι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Κουνουγέρη-Μανωλεδάκη Έφη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6η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Οικογενειακό Δίκαιο - Τόμος ΙΙ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Κουνουγέρη-Μανωλεδάκη Έφη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6η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Μεθοδολογία του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Σταμάτης Κώστας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Κώδικας Κτηματολογίου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Διαμαντόπουλος Γεώργιος Ν.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2017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Κτηματολογικός Κανονισμός Δωδεκανήσου και Εθνικό Κτηματολόγιο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Διαμαντόπουλος Γεώργιος Ν.,Καρύμπαλη-Τσίπτσιου κα...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Κτηματολογικές εγγραφές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Μαγουλάς Γιώργος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3η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Η δίκη των αντιρρήσεων ενώπιον του κτηματολογικού δικαστή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Διαμαντόπουλος Γεώργιος Ν.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Εφαρμογές Δικαίου Κτηματολογίου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Διαμαντόπουλος Γεώργιος Ν.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Επίτομη Ερμηνεία Αστικού Κώδικα &amp; ΕισΝΑΚ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Μαργαρίτη Άντα,Μαργαρίτης Μιχαήλ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Εισαγωγή στο αστικό δίκαιο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Αλαφραγκής Εμμανουήλ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Δασικό Δίκαιο &amp; Εθνικό Κτηματολόγιο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Παπαστερίου Δημήτριος Η.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2017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Γενικές αρχές Αστικού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Παντελίδου Καλλιρόη Δ.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Βιοδίκαιο ΙΙ: Από τη βιοποικιλότητα στις έξυπνες μηχανές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Βιδάλης Τάκης Κ.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Βασικές Έννοιες Αστικού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Αγαλλοπούλου Πηνελόπη Χρ.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4η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100 Πρακτικά θέματα Κληρονομικού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Ψούνη Νίκη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5η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Η υποβοηθούμενη αναπαραγωγή στην Ευρώπη: Κοινωνικά, ηθικά και νομικά ζητήματα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Stoll Jane ...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Το Αστικό Δίκαιο και οι σύγχρονες οικονομικές εξελίξεις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Γεωργιάδης Γεώργιος ...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Το διαζύγιο και οι συνέπειές του στις οικογενειακές έννομες σχέσεις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Άνθιμος Απόστολος ...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Επιλογές του ασθενούς και ιατρικές αποφάσεις στο τέλος της ζωής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Καραμπίνης Ανδρέας ...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Εκδόσεις Σάκκουλα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The Liability of Public Authorities in Comparative Perspective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Ken Oliphant (ed.)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EGTL /Intersentia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European Product Liability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Piotr Machnikowski (ed.)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 xml:space="preserve">EGTL </w:t>
            </w: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Digest of European Tort Law, Vol. 2: Essential Cases on Damage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B. Winiger / H. Koziol / B. A. Koch / R. Zimmermann (eds.)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De Gruyter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2011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General Principles of EU Civil Law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Norbert Reich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2013</w:t>
            </w:r>
          </w:p>
        </w:tc>
      </w:tr>
      <w:tr w:rsidR="00153F80" w:rsidRPr="00153F80" w:rsidTr="00153F80">
        <w:trPr>
          <w:trHeight w:val="96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lastRenderedPageBreak/>
              <w:t>Foundational Facts, Relative Truths: A Comparative Law Study on Children's Right to Know Their Genetic Origins (European Family Law)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Richard J. Blauwhoff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2009</w:t>
            </w:r>
          </w:p>
        </w:tc>
      </w:tr>
      <w:tr w:rsidR="00153F80" w:rsidRPr="00153F80" w:rsidTr="00153F80">
        <w:trPr>
          <w:trHeight w:val="74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The Child's interests in conflict: The Intersections between Society, Family, Faith and Culture (European Family Law)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Maarit Jänterä-Jareborg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The Application of the Theory of Efficient Breach in Contract Law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Wenqing Liao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val="en-US" w:eastAsia="el-GR"/>
              </w:rPr>
              <w:t>Rules and Principles in European Contract Law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Jacobien Rutgers, Pietro Sirena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Intersentia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Anson’s Law of Contract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Beatson/Burrows/Cartwright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30η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OUP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Contract Law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Cartwright, John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3η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Hart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Behavioral Economics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Cartwright, Edward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Routledge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2014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Περιβαλλοντική νομοθεσία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Χαινταρλης Μ.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2014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Εισαγωγή στο Αστικό Δίκαιο - Γενικές Αρχές Ι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Παναγόπουλος Κ.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Αγωγές γενικών αρχών αστικού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Καράκωστας Ι. (επιμ.)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Αγωγές και αιτήσεις αστικού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Καράκωστας Ι. (επιμ.)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2010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Εισαγωγή στο Αστικό Δίκαιο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Βάρκα-Αδάμη Α.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Κληρονομικό Δίκαιο με 45 πρακτικά θέματα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Βαρελάς Δ.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Αγωγές κληρονομικού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Κ. Γεράκη, Α. Κόντης, Κ. Σαϊτάκης, Θ. Τσιβόλας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Αγωγές εμπραγμάτου δικαίου ΙΙ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Καράκωστας Ι. (επιμ.)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2017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Αγωγές ειδικού ενοχικού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Καράκωστας Ι. (επιμ.)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2017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Αγωγές γενικού ενοχικού δικαίου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Καράκωστας Ι. (επιμ.)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2016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Η αρχή και το τέλος της ζωής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Μηλαπίδου Μ. κ.ά.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Η προσωπικότητα ως περιουσία / The right of publicity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Περτσελάκη Μ.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Το δίκαιο των ακινήτων 6ος τόμος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Αργυρίου Δ.,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2012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Το δίκαιο των ακινήτων 5ος τόμος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Β. Τσούμας, Α. Δανηλάτου, Α. Γκατζηρούλης, Π. Δουβίτσας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2011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Το δίκαιο των ακινήτων 4ος τόμος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Γεωργιάδου Μ.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2011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Το δίκαιο των ακινήτων 3ος τόμος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Κ. Βούλγαρη, Μ. Κατζέλα, Β. Οικονομοπούλου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2009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Αυτοκίνητα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Βαφειάδου Π., Βίτσα Π.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lastRenderedPageBreak/>
              <w:t>Ειδικοί αστικοί νόμοι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Γεωργιάδου Μ.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2η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Εφαρμογές ειδικών αστικών νόμων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Βαφειάδου Ν. ...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Εφαρμογές ειδικών αστικών νόμων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Βαφειάδου Ν. ... [κ.ά.]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Πνευματική ιδιοκτησία: διαγράμματα – ερμηνευτικά σχόλια – υποδείγματα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Μάνθος Α.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Η δασική ιδιοκτησία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Παπαγιάννης Γ.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2011</w:t>
            </w:r>
          </w:p>
        </w:tc>
      </w:tr>
      <w:tr w:rsidR="00153F80" w:rsidRPr="00153F80" w:rsidTr="00153F80">
        <w:trPr>
          <w:trHeight w:val="30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Η χρήση οδών και κοινόχρηστων χώρων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Τσούμας Β.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2015</w:t>
            </w:r>
          </w:p>
        </w:tc>
      </w:tr>
      <w:tr w:rsidR="00153F80" w:rsidRPr="00153F80" w:rsidTr="00153F80">
        <w:trPr>
          <w:trHeight w:val="520"/>
        </w:trPr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Διασφάλιση του πλουραλισμού και έλεγχος συγκέντρωσης στα μέσα ενημέρωσης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Τσεβάς Α.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ΝΟΜΙΚΗ ΒΙΒΛΙΟΘΗΚΗ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53F80" w:rsidRPr="00153F80" w:rsidRDefault="00153F80" w:rsidP="001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el-GR"/>
              </w:rPr>
            </w:pPr>
            <w:r w:rsidRPr="00153F80">
              <w:rPr>
                <w:rFonts w:ascii="Arial" w:eastAsia="Times New Roman" w:hAnsi="Arial" w:cs="Arial"/>
                <w:color w:val="151515"/>
                <w:sz w:val="20"/>
                <w:szCs w:val="20"/>
                <w:lang w:eastAsia="el-GR"/>
              </w:rPr>
              <w:t>2007</w:t>
            </w:r>
          </w:p>
        </w:tc>
      </w:tr>
    </w:tbl>
    <w:p w:rsidR="00166934" w:rsidRDefault="00166934"/>
    <w:sectPr w:rsidR="00166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80"/>
    <w:rsid w:val="00153F80"/>
    <w:rsid w:val="00166934"/>
    <w:rsid w:val="0028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15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15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vstrakan</dc:creator>
  <cp:lastModifiedBy>Free</cp:lastModifiedBy>
  <cp:revision>2</cp:revision>
  <dcterms:created xsi:type="dcterms:W3CDTF">2019-07-12T12:46:00Z</dcterms:created>
  <dcterms:modified xsi:type="dcterms:W3CDTF">2019-07-12T12:46:00Z</dcterms:modified>
</cp:coreProperties>
</file>